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09" w:rsidRPr="00187A8B" w:rsidRDefault="00EC3909" w:rsidP="00EC3909">
      <w:pPr>
        <w:pStyle w:val="Nadpis3"/>
        <w:pBdr>
          <w:top w:val="single" w:sz="4" w:space="1" w:color="auto"/>
          <w:left w:val="single" w:sz="4" w:space="4" w:color="auto"/>
          <w:bottom w:val="single" w:sz="4" w:space="1" w:color="auto"/>
          <w:right w:val="single" w:sz="4" w:space="4" w:color="auto"/>
        </w:pBdr>
        <w:shd w:val="clear" w:color="auto" w:fill="FFFFFF" w:themeFill="background1"/>
        <w:rPr>
          <w:i/>
          <w:sz w:val="24"/>
        </w:rPr>
      </w:pPr>
      <w:r>
        <w:rPr>
          <w:sz w:val="28"/>
          <w:szCs w:val="28"/>
          <w:u w:val="single"/>
        </w:rPr>
        <w:t>Školská rada –</w:t>
      </w:r>
      <w:r w:rsidRPr="00EC3909">
        <w:rPr>
          <w:i/>
          <w:sz w:val="24"/>
        </w:rPr>
        <w:t xml:space="preserve"> </w:t>
      </w:r>
      <w:r w:rsidRPr="00187A8B">
        <w:rPr>
          <w:i/>
          <w:sz w:val="24"/>
        </w:rPr>
        <w:t xml:space="preserve">Zákon č. 561/2004 Sb., školský zákon </w:t>
      </w:r>
    </w:p>
    <w:p w:rsidR="00EC3909" w:rsidRPr="000C73D6" w:rsidRDefault="00EC3909" w:rsidP="00EC3909">
      <w:pPr>
        <w:pStyle w:val="Nadpis2"/>
        <w:shd w:val="clear" w:color="auto" w:fill="FFFFFF" w:themeFill="background1"/>
        <w:jc w:val="left"/>
        <w:rPr>
          <w:sz w:val="28"/>
          <w:szCs w:val="28"/>
          <w:u w:val="single"/>
        </w:rPr>
      </w:pPr>
    </w:p>
    <w:p w:rsidR="00EC3909" w:rsidRDefault="00EC3909" w:rsidP="00EC3909">
      <w:pPr>
        <w:shd w:val="clear" w:color="auto" w:fill="FFFFFF" w:themeFill="background1"/>
        <w:jc w:val="both"/>
      </w:pPr>
      <w:r>
        <w:t xml:space="preserve"> </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 167</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 xml:space="preserve">(1)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 </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plní úkoly zřizovatele podle věty první a druhé ředitel školy.</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EC3909"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 xml:space="preserve">(3) Týž člen školské rady nemůže být současně jmenován zřizovatelem, zvolen zákonnými zástupci nezletilých žáků a zletilými žáky a studenty nebo zvolen pedagogickými pracovníky školy. </w:t>
      </w:r>
      <w:r w:rsidRPr="00EC3909">
        <w:rPr>
          <w:rFonts w:ascii="Times New Roman" w:hAnsi="Times New Roman"/>
          <w:i/>
          <w:color w:val="auto"/>
          <w:sz w:val="24"/>
        </w:rPr>
        <w:t>Pedagogický pracovník školy nemůže být zvolen za člena školské rady této školy zákonnými zástupci nezletilých žáků a zletilými žáky a studenty ani jmenován zřizovatelem nebo ředitelem školy.</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(4) Ředitel školy zajistí v souladu s volebním řádem řádné uskutečnění voleb do školské rady.</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(5) Nezvolí-li zákonní zástupci nezletilých žáků nebo zletilí žáci a studenti stanovený počet členů školské rady ani na základě opakované výzvy, jmenuje zbývající členy školské rady ředitel školy.</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(6) Funkční období členů školské rady je tři roky.</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Bdr>
          <w:top w:val="single" w:sz="4" w:space="1" w:color="auto"/>
          <w:left w:val="single" w:sz="4" w:space="4" w:color="auto"/>
          <w:bottom w:val="single" w:sz="4" w:space="1" w:color="auto"/>
          <w:right w:val="single" w:sz="4" w:space="4" w:color="auto"/>
        </w:pBdr>
        <w:shd w:val="clear" w:color="auto" w:fill="FFFFFF" w:themeFill="background1"/>
        <w:rPr>
          <w:i/>
          <w:sz w:val="24"/>
        </w:rPr>
      </w:pPr>
      <w:r w:rsidRPr="00187A8B">
        <w:rPr>
          <w:i/>
          <w:sz w:val="24"/>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Funkční období člena školské rady zvoleného v předčasných nebo doplňovacích volbách končí shodně s funkčním obdobím členů školské rady zvolených v řádných volbách.</w:t>
      </w:r>
      <w:r w:rsidRPr="00187A8B">
        <w:rPr>
          <w:i/>
          <w:sz w:val="24"/>
        </w:rPr>
        <w:br/>
      </w:r>
      <w:r w:rsidRPr="00187A8B">
        <w:rPr>
          <w:i/>
          <w:sz w:val="24"/>
        </w:rPr>
        <w:br/>
        <w:t>(9) Funkce člena školské rady skončí před uplynutím funkčního období</w:t>
      </w:r>
      <w:r w:rsidRPr="00187A8B">
        <w:rPr>
          <w:i/>
          <w:sz w:val="24"/>
        </w:rPr>
        <w:br/>
      </w:r>
      <w:r w:rsidRPr="00187A8B">
        <w:rPr>
          <w:i/>
          <w:sz w:val="24"/>
        </w:rPr>
        <w:br/>
        <w:t>a) vzdáním se funkce písemným prohlášením do rukou předsedy školské rady,</w:t>
      </w:r>
    </w:p>
    <w:p w:rsidR="00EC3909" w:rsidRPr="00187A8B" w:rsidRDefault="00EC3909" w:rsidP="00EC3909">
      <w:pPr>
        <w:pBdr>
          <w:top w:val="single" w:sz="4" w:space="1" w:color="auto"/>
          <w:left w:val="single" w:sz="4" w:space="4" w:color="auto"/>
          <w:bottom w:val="single" w:sz="4" w:space="1" w:color="auto"/>
          <w:right w:val="single" w:sz="4" w:space="4" w:color="auto"/>
        </w:pBdr>
        <w:shd w:val="clear" w:color="auto" w:fill="FFFFFF" w:themeFill="background1"/>
        <w:rPr>
          <w:i/>
          <w:sz w:val="24"/>
        </w:rPr>
      </w:pPr>
      <w:r w:rsidRPr="00187A8B">
        <w:rPr>
          <w:i/>
          <w:sz w:val="24"/>
        </w:rPr>
        <w:t>b) dnem doručení písemného odvolání jmenovaného člena školské rady zřizovatelem do rukou předsedy školské rady,</w:t>
      </w:r>
    </w:p>
    <w:p w:rsidR="00EC3909" w:rsidRPr="00187A8B" w:rsidRDefault="00EC3909" w:rsidP="00EC3909">
      <w:pPr>
        <w:pBdr>
          <w:top w:val="single" w:sz="4" w:space="1" w:color="auto"/>
          <w:left w:val="single" w:sz="4" w:space="4" w:color="auto"/>
          <w:bottom w:val="single" w:sz="4" w:space="1" w:color="auto"/>
          <w:right w:val="single" w:sz="4" w:space="4" w:color="auto"/>
        </w:pBdr>
        <w:shd w:val="clear" w:color="auto" w:fill="FFFFFF" w:themeFill="background1"/>
        <w:rPr>
          <w:i/>
          <w:sz w:val="24"/>
        </w:rPr>
      </w:pPr>
      <w:r w:rsidRPr="00187A8B">
        <w:rPr>
          <w:i/>
          <w:sz w:val="24"/>
        </w:rPr>
        <w:t>c) vznikem neslučitelnosti podle odstavce 2 věty třetí,</w:t>
      </w:r>
    </w:p>
    <w:p w:rsidR="00EC3909" w:rsidRPr="00187A8B" w:rsidRDefault="00EC3909" w:rsidP="00EC3909">
      <w:pPr>
        <w:pBdr>
          <w:top w:val="single" w:sz="4" w:space="1" w:color="auto"/>
          <w:left w:val="single" w:sz="4" w:space="4" w:color="auto"/>
          <w:bottom w:val="single" w:sz="4" w:space="1" w:color="auto"/>
          <w:right w:val="single" w:sz="4" w:space="4" w:color="auto"/>
        </w:pBdr>
        <w:shd w:val="clear" w:color="auto" w:fill="FFFFFF" w:themeFill="background1"/>
        <w:rPr>
          <w:i/>
          <w:sz w:val="24"/>
        </w:rPr>
      </w:pPr>
      <w:r w:rsidRPr="00187A8B">
        <w:rPr>
          <w:i/>
          <w:sz w:val="24"/>
        </w:rPr>
        <w:lastRenderedPageBreak/>
        <w:t>d) v případě opakované neomluvené neúčasti na zasedání školské rady, pokud tak stanoví volební řád, nebo</w:t>
      </w:r>
    </w:p>
    <w:p w:rsidR="00EC3909" w:rsidRPr="00187A8B" w:rsidRDefault="00EC3909" w:rsidP="00EC3909">
      <w:pPr>
        <w:pBdr>
          <w:top w:val="single" w:sz="4" w:space="1" w:color="auto"/>
          <w:left w:val="single" w:sz="4" w:space="4" w:color="auto"/>
          <w:bottom w:val="single" w:sz="4" w:space="1" w:color="auto"/>
          <w:right w:val="single" w:sz="4" w:space="4" w:color="auto"/>
        </w:pBdr>
        <w:shd w:val="clear" w:color="auto" w:fill="FFFFFF" w:themeFill="background1"/>
        <w:rPr>
          <w:i/>
          <w:sz w:val="24"/>
        </w:rPr>
      </w:pPr>
      <w:r w:rsidRPr="00187A8B">
        <w:rPr>
          <w:i/>
          <w:sz w:val="24"/>
        </w:rPr>
        <w:t>e) dnem, kdy byl do funkce člena školské rady zvolen nový člen v předčasných volbách podle odstavce 8 věty první,</w:t>
      </w:r>
    </w:p>
    <w:p w:rsidR="00EC3909" w:rsidRPr="00EC3909" w:rsidRDefault="00EC3909" w:rsidP="00EC3909">
      <w:pPr>
        <w:pBdr>
          <w:top w:val="single" w:sz="4" w:space="1" w:color="auto"/>
          <w:left w:val="single" w:sz="4" w:space="4" w:color="auto"/>
          <w:bottom w:val="single" w:sz="4" w:space="1" w:color="auto"/>
          <w:right w:val="single" w:sz="4" w:space="4" w:color="auto"/>
        </w:pBdr>
        <w:shd w:val="clear" w:color="auto" w:fill="FFFFFF" w:themeFill="background1"/>
        <w:rPr>
          <w:i/>
          <w:sz w:val="24"/>
        </w:rPr>
      </w:pPr>
      <w:r w:rsidRPr="00EC3909">
        <w:rPr>
          <w:i/>
          <w:sz w:val="24"/>
        </w:rPr>
        <w:t>f) dnem, kdy zástupce pedagogických pracovníků přestane být v pracovně právním vztahu ke škole nebo u zákonných zástupců nezletilých žáků, nebo studentů dnem, kdy přestane být tento nezletilý žák žákem či studentem školy.</w:t>
      </w:r>
    </w:p>
    <w:p w:rsidR="00EC3909" w:rsidRPr="00EC3909" w:rsidRDefault="00EC3909" w:rsidP="00EC3909">
      <w:pPr>
        <w:pBdr>
          <w:top w:val="single" w:sz="4" w:space="1" w:color="auto"/>
          <w:left w:val="single" w:sz="4" w:space="4" w:color="auto"/>
          <w:bottom w:val="single" w:sz="4" w:space="1" w:color="auto"/>
          <w:right w:val="single" w:sz="4" w:space="4" w:color="auto"/>
        </w:pBdr>
        <w:shd w:val="clear" w:color="auto" w:fill="FFFFFF" w:themeFill="background1"/>
        <w:rPr>
          <w:i/>
        </w:rPr>
      </w:pP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 168</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(1) Školská rada</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a) vyjadřuje se k návrhům školních vzdělávacích programů a k jejich následnému uskutečňování,</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b) schvaluje výroční zprávu o činnosti školy,</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c) schvaluje školní řád, ve středních a vyšších odborných školách stipendijní řád, a navrhuje jejich změny,</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d) schvaluje pravidla pro hodnocení výsledků vzdělávání žáků v základních a středních školách,</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e) podílí se na zpracování koncepčních záměrů rozvoje školy,</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f) projednává návrh rozpočtu právnické osoby na další rok a navrhuje opatření ke zlepšení hospodaření,</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 xml:space="preserve">g) projednává inspekční zprávy České školní inspekce, </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h) podává podněty a oznámení řediteli školy, zřizovateli, orgánům vykonávajícím státní správu ve školství a dalším orgánům státní správy.</w:t>
      </w:r>
    </w:p>
    <w:p w:rsidR="00EC3909" w:rsidRPr="00EC3909" w:rsidRDefault="00EC3909" w:rsidP="00EC3909">
      <w:pPr>
        <w:pBdr>
          <w:top w:val="single" w:sz="4" w:space="1" w:color="auto"/>
          <w:left w:val="single" w:sz="4" w:space="4" w:color="auto"/>
          <w:bottom w:val="single" w:sz="4" w:space="1" w:color="auto"/>
          <w:right w:val="single" w:sz="4" w:space="4" w:color="auto"/>
        </w:pBdr>
        <w:shd w:val="clear" w:color="auto" w:fill="FFFFFF" w:themeFill="background1"/>
        <w:rPr>
          <w:i/>
          <w:sz w:val="24"/>
        </w:rPr>
      </w:pPr>
      <w:r w:rsidRPr="00EC3909">
        <w:rPr>
          <w:i/>
          <w:sz w:val="24"/>
        </w:rPr>
        <w:t>i) podává návrh na odvolání ředitele,</w:t>
      </w:r>
    </w:p>
    <w:p w:rsidR="00EC3909" w:rsidRPr="00EC3909" w:rsidRDefault="00EC3909" w:rsidP="00EC3909">
      <w:pPr>
        <w:pBdr>
          <w:top w:val="single" w:sz="4" w:space="1" w:color="auto"/>
          <w:left w:val="single" w:sz="4" w:space="4" w:color="auto"/>
          <w:bottom w:val="single" w:sz="4" w:space="1" w:color="auto"/>
          <w:right w:val="single" w:sz="4" w:space="4" w:color="auto"/>
        </w:pBdr>
        <w:shd w:val="clear" w:color="auto" w:fill="FFFFFF" w:themeFill="background1"/>
        <w:rPr>
          <w:i/>
          <w:sz w:val="24"/>
        </w:rPr>
      </w:pPr>
      <w:r w:rsidRPr="00EC3909">
        <w:rPr>
          <w:i/>
          <w:sz w:val="24"/>
        </w:rPr>
        <w:t>j) podává návrh na vyhlášení konkurzu na ředitele školy.</w:t>
      </w:r>
    </w:p>
    <w:p w:rsidR="00EC3909" w:rsidRPr="00EC3909"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(2) Ředitel školy je povinen umožnit školské radě přístup k informacím o škole, zejména k dokumentaci školy. Informace chráněné podle zvláštních právních předpisů17) poskytne ředitel školy školské radě pouze za podmínek stanovených těmito zvláštními právními předpisy. Poskytování informací podle zákona o svobodném přístupu k informacím tím není dotčeno.</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r w:rsidRPr="00187A8B">
        <w:rPr>
          <w:rFonts w:ascii="Times New Roman" w:hAnsi="Times New Roman"/>
          <w:i/>
          <w:color w:val="auto"/>
          <w:sz w:val="24"/>
        </w:rPr>
        <w:t xml:space="preserve">(3)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187A8B">
        <w:rPr>
          <w:rFonts w:ascii="Times New Roman" w:hAnsi="Times New Roman"/>
          <w:i/>
          <w:color w:val="auto"/>
          <w:sz w:val="24"/>
        </w:rPr>
        <w:t>projednání nebo</w:t>
      </w:r>
      <w:proofErr w:type="gramEnd"/>
      <w:r w:rsidRPr="00187A8B">
        <w:rPr>
          <w:rFonts w:ascii="Times New Roman" w:hAnsi="Times New Roman"/>
          <w:i/>
          <w:color w:val="auto"/>
          <w:sz w:val="24"/>
        </w:rPr>
        <w:t xml:space="preserve"> pokud školská rada neprojedná dokumenty uvedené v odstavci 1 písm. b) až d) do 1 měsíce od jejich předložení ředitelem školy, rozhodne o dalším postupu bez zbytečného odkladu zřizovatel.</w:t>
      </w:r>
    </w:p>
    <w:p w:rsidR="00EC3909" w:rsidRPr="00187A8B" w:rsidRDefault="00EC3909" w:rsidP="00EC3909">
      <w:pPr>
        <w:pStyle w:val="PlainText"/>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i/>
          <w:color w:val="auto"/>
          <w:sz w:val="24"/>
        </w:rPr>
      </w:pPr>
    </w:p>
    <w:p w:rsidR="00EC3909" w:rsidRPr="00187A8B" w:rsidRDefault="00EC3909" w:rsidP="00EC3909">
      <w:pPr>
        <w:pBdr>
          <w:top w:val="single" w:sz="4" w:space="1" w:color="auto"/>
          <w:left w:val="single" w:sz="4" w:space="4" w:color="auto"/>
          <w:bottom w:val="single" w:sz="4" w:space="1" w:color="auto"/>
          <w:right w:val="single" w:sz="4" w:space="4" w:color="auto"/>
        </w:pBdr>
        <w:shd w:val="clear" w:color="auto" w:fill="FFFFFF" w:themeFill="background1"/>
        <w:jc w:val="both"/>
        <w:rPr>
          <w:i/>
          <w:sz w:val="24"/>
        </w:rPr>
      </w:pPr>
      <w:r w:rsidRPr="00187A8B">
        <w:rPr>
          <w:i/>
          <w:sz w:val="24"/>
        </w:rPr>
        <w:t>(4) Ve školách, které nejsou zřízeny státem, krajem, obcí, nebo svazkem obcí, plní úkoly zřizovatele podle odstavce 3 ten, kdo ustanovil ředitele školy do funkce.</w:t>
      </w:r>
    </w:p>
    <w:p w:rsidR="00EC3909" w:rsidRPr="00187A8B" w:rsidRDefault="00EC3909" w:rsidP="00EC3909">
      <w:pPr>
        <w:pBdr>
          <w:top w:val="single" w:sz="4" w:space="1" w:color="auto"/>
          <w:left w:val="single" w:sz="4" w:space="4" w:color="auto"/>
          <w:bottom w:val="single" w:sz="4" w:space="1" w:color="auto"/>
          <w:right w:val="single" w:sz="4" w:space="4" w:color="auto"/>
        </w:pBdr>
        <w:shd w:val="clear" w:color="auto" w:fill="FFFFFF" w:themeFill="background1"/>
        <w:jc w:val="both"/>
        <w:rPr>
          <w:i/>
          <w:sz w:val="24"/>
        </w:rPr>
      </w:pPr>
    </w:p>
    <w:p w:rsidR="00EC3909" w:rsidRPr="00187A8B" w:rsidRDefault="00EC3909" w:rsidP="00EC3909">
      <w:pPr>
        <w:pStyle w:val="Nadpis3"/>
        <w:pBdr>
          <w:top w:val="single" w:sz="4" w:space="1" w:color="auto"/>
          <w:left w:val="single" w:sz="4" w:space="4" w:color="auto"/>
          <w:bottom w:val="single" w:sz="4" w:space="1" w:color="auto"/>
          <w:right w:val="single" w:sz="4" w:space="4" w:color="auto"/>
        </w:pBdr>
        <w:shd w:val="clear" w:color="auto" w:fill="FFFFFF" w:themeFill="background1"/>
        <w:rPr>
          <w:i/>
          <w:sz w:val="24"/>
        </w:rPr>
      </w:pPr>
      <w:r w:rsidRPr="00187A8B">
        <w:rPr>
          <w:i/>
          <w:sz w:val="24"/>
        </w:rPr>
        <w:t xml:space="preserve">Zákon č. 561/2004 Sb., školský zákon </w:t>
      </w:r>
    </w:p>
    <w:p w:rsidR="00EC3909" w:rsidRDefault="00EC3909" w:rsidP="00EC3909">
      <w:pPr>
        <w:shd w:val="clear" w:color="auto" w:fill="FFFFFF" w:themeFill="background1"/>
        <w:jc w:val="both"/>
      </w:pPr>
    </w:p>
    <w:p w:rsidR="00EC3909" w:rsidRDefault="00EC3909" w:rsidP="00EC3909">
      <w:pPr>
        <w:shd w:val="clear" w:color="auto" w:fill="FFFFFF" w:themeFill="background1"/>
        <w:jc w:val="both"/>
      </w:pPr>
    </w:p>
    <w:p w:rsidR="00EC3909" w:rsidRDefault="00EC3909" w:rsidP="00EC3909">
      <w:pPr>
        <w:shd w:val="clear" w:color="auto" w:fill="FFFFFF" w:themeFill="background1"/>
        <w:jc w:val="both"/>
      </w:pPr>
    </w:p>
    <w:p w:rsidR="00A4500A" w:rsidRDefault="00A4500A" w:rsidP="00EC3909">
      <w:pPr>
        <w:shd w:val="clear" w:color="auto" w:fill="FFFFFF" w:themeFill="background1"/>
      </w:pPr>
    </w:p>
    <w:sectPr w:rsidR="00A4500A" w:rsidSect="00A450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909"/>
    <w:rsid w:val="000004D0"/>
    <w:rsid w:val="0048211D"/>
    <w:rsid w:val="00A4500A"/>
    <w:rsid w:val="00EC39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39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EC3909"/>
    <w:pPr>
      <w:keepNext/>
      <w:jc w:val="both"/>
      <w:outlineLvl w:val="1"/>
    </w:pPr>
    <w:rPr>
      <w:b/>
      <w:color w:val="0000FF"/>
      <w:sz w:val="40"/>
    </w:rPr>
  </w:style>
  <w:style w:type="paragraph" w:styleId="Nadpis3">
    <w:name w:val="heading 3"/>
    <w:basedOn w:val="Normln"/>
    <w:next w:val="Normln"/>
    <w:link w:val="Nadpis3Char"/>
    <w:qFormat/>
    <w:rsid w:val="00EC3909"/>
    <w:pPr>
      <w:keepNext/>
      <w:jc w:val="both"/>
      <w:outlineLvl w:val="2"/>
    </w:pPr>
    <w:rPr>
      <w:b/>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C3909"/>
    <w:rPr>
      <w:rFonts w:ascii="Times New Roman" w:eastAsia="Times New Roman" w:hAnsi="Times New Roman" w:cs="Times New Roman"/>
      <w:b/>
      <w:color w:val="0000FF"/>
      <w:sz w:val="40"/>
      <w:szCs w:val="20"/>
      <w:lang w:eastAsia="cs-CZ"/>
    </w:rPr>
  </w:style>
  <w:style w:type="character" w:customStyle="1" w:styleId="Nadpis3Char">
    <w:name w:val="Nadpis 3 Char"/>
    <w:basedOn w:val="Standardnpsmoodstavce"/>
    <w:link w:val="Nadpis3"/>
    <w:rsid w:val="00EC3909"/>
    <w:rPr>
      <w:rFonts w:ascii="Times New Roman" w:eastAsia="Times New Roman" w:hAnsi="Times New Roman" w:cs="Times New Roman"/>
      <w:b/>
      <w:color w:val="0000FF"/>
      <w:sz w:val="20"/>
      <w:szCs w:val="20"/>
      <w:lang w:eastAsia="cs-CZ"/>
    </w:rPr>
  </w:style>
  <w:style w:type="paragraph" w:customStyle="1" w:styleId="PlainText">
    <w:name w:val="Plain Text"/>
    <w:basedOn w:val="Normln"/>
    <w:rsid w:val="00EC3909"/>
    <w:rPr>
      <w:rFonts w:ascii="Courier New" w:hAnsi="Courier New"/>
      <w:color w:val="000000"/>
    </w:rPr>
  </w:style>
  <w:style w:type="paragraph" w:customStyle="1" w:styleId="BodyText2">
    <w:name w:val="Body Text 2"/>
    <w:basedOn w:val="Normln"/>
    <w:rsid w:val="00EC3909"/>
    <w:pPr>
      <w:ind w:left="1416"/>
    </w:pPr>
    <w:rPr>
      <w:b/>
      <w:color w:val="0000FF"/>
      <w:sz w:val="28"/>
    </w:rPr>
  </w:style>
  <w:style w:type="character" w:styleId="Hypertextovodkaz">
    <w:name w:val="Hyperlink"/>
    <w:basedOn w:val="Standardnpsmoodstavce"/>
    <w:rsid w:val="00EC39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4577</Characters>
  <Application>Microsoft Office Word</Application>
  <DocSecurity>0</DocSecurity>
  <Lines>38</Lines>
  <Paragraphs>10</Paragraphs>
  <ScaleCrop>false</ScaleCrop>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2016-11-07T22:01:00Z</dcterms:created>
  <dcterms:modified xsi:type="dcterms:W3CDTF">2016-11-07T22:04:00Z</dcterms:modified>
</cp:coreProperties>
</file>